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19D2F" w14:textId="77777777" w:rsidR="00ED77B9" w:rsidRPr="00EB6302" w:rsidRDefault="00ED77B9" w:rsidP="00ED77B9">
      <w:pPr>
        <w:jc w:val="center"/>
        <w:rPr>
          <w:rFonts w:ascii="HG丸ｺﾞｼｯｸM-PRO" w:eastAsia="HG丸ｺﾞｼｯｸM-PRO" w:hAnsi="HG丸ｺﾞｼｯｸM-PRO"/>
          <w:b/>
          <w:sz w:val="24"/>
          <w:szCs w:val="24"/>
          <w:u w:val="single"/>
        </w:rPr>
      </w:pPr>
      <w:r w:rsidRPr="00EB6302">
        <w:rPr>
          <w:rFonts w:ascii="HG丸ｺﾞｼｯｸM-PRO" w:eastAsia="HG丸ｺﾞｼｯｸM-PRO" w:hAnsi="HG丸ｺﾞｼｯｸM-PRO" w:hint="eastAsia"/>
          <w:b/>
          <w:spacing w:val="132"/>
          <w:sz w:val="28"/>
          <w:szCs w:val="24"/>
          <w:u w:val="single"/>
          <w:fitText w:val="2460" w:id="-646732800"/>
        </w:rPr>
        <w:t>休職確認</w:t>
      </w:r>
      <w:r w:rsidRPr="00EB6302">
        <w:rPr>
          <w:rFonts w:ascii="HG丸ｺﾞｼｯｸM-PRO" w:eastAsia="HG丸ｺﾞｼｯｸM-PRO" w:hAnsi="HG丸ｺﾞｼｯｸM-PRO" w:hint="eastAsia"/>
          <w:b/>
          <w:sz w:val="28"/>
          <w:szCs w:val="24"/>
          <w:u w:val="single"/>
          <w:fitText w:val="2460" w:id="-646732800"/>
        </w:rPr>
        <w:t>書</w:t>
      </w:r>
    </w:p>
    <w:p w14:paraId="684ABCCD" w14:textId="77777777" w:rsidR="00EB6302" w:rsidRPr="00EB6302" w:rsidRDefault="00EB6302" w:rsidP="00EB6302">
      <w:pPr>
        <w:jc w:val="right"/>
        <w:rPr>
          <w:rFonts w:ascii="HG丸ｺﾞｼｯｸM-PRO" w:eastAsia="HG丸ｺﾞｼｯｸM-PRO" w:hAnsi="HG丸ｺﾞｼｯｸM-PRO"/>
        </w:rPr>
      </w:pPr>
      <w:r w:rsidRPr="00EB6302">
        <w:rPr>
          <w:rFonts w:ascii="HG丸ｺﾞｼｯｸM-PRO" w:eastAsia="HG丸ｺﾞｼｯｸM-PRO" w:hAnsi="HG丸ｺﾞｼｯｸM-PRO" w:hint="eastAsia"/>
        </w:rPr>
        <w:t>年　　月　　日</w:t>
      </w:r>
    </w:p>
    <w:p w14:paraId="1639E894" w14:textId="77777777" w:rsidR="00EB6302" w:rsidRPr="00EB6302" w:rsidRDefault="00EB6302" w:rsidP="00EB6302">
      <w:pPr>
        <w:rPr>
          <w:rFonts w:ascii="HG丸ｺﾞｼｯｸM-PRO" w:eastAsia="HG丸ｺﾞｼｯｸM-PRO" w:hAnsi="HG丸ｺﾞｼｯｸM-PRO"/>
          <w:u w:val="single"/>
        </w:rPr>
      </w:pPr>
      <w:r w:rsidRPr="00EB6302">
        <w:rPr>
          <w:rFonts w:ascii="HG丸ｺﾞｼｯｸM-PRO" w:eastAsia="HG丸ｺﾞｼｯｸM-PRO" w:hAnsi="HG丸ｺﾞｼｯｸM-PRO" w:hint="eastAsia"/>
          <w:u w:val="single"/>
        </w:rPr>
        <w:t xml:space="preserve">　　　　　　　　　　　殿 </w:t>
      </w:r>
    </w:p>
    <w:p w14:paraId="469C4304" w14:textId="77777777" w:rsidR="00EB6302" w:rsidRPr="00EB6302" w:rsidRDefault="00EB6302" w:rsidP="00EB6302">
      <w:pPr>
        <w:jc w:val="right"/>
        <w:rPr>
          <w:rFonts w:ascii="HG丸ｺﾞｼｯｸM-PRO" w:eastAsia="HG丸ｺﾞｼｯｸM-PRO" w:hAnsi="HG丸ｺﾞｼｯｸM-PRO"/>
        </w:rPr>
      </w:pPr>
      <w:r w:rsidRPr="00EB6302">
        <w:rPr>
          <w:rFonts w:ascii="HG丸ｺﾞｼｯｸM-PRO" w:eastAsia="HG丸ｺﾞｼｯｸM-PRO" w:hAnsi="HG丸ｺﾞｼｯｸM-PRO" w:hint="eastAsia"/>
        </w:rPr>
        <w:t xml:space="preserve">　　○○○　株式会社</w:t>
      </w:r>
    </w:p>
    <w:p w14:paraId="73C3D4B4" w14:textId="77777777" w:rsidR="00EB6302" w:rsidRPr="00EB6302" w:rsidRDefault="00EB6302" w:rsidP="00EB6302">
      <w:pPr>
        <w:jc w:val="right"/>
        <w:rPr>
          <w:rFonts w:ascii="HG丸ｺﾞｼｯｸM-PRO" w:eastAsia="HG丸ｺﾞｼｯｸM-PRO" w:hAnsi="HG丸ｺﾞｼｯｸM-PRO"/>
        </w:rPr>
      </w:pPr>
      <w:r w:rsidRPr="00EB6302">
        <w:rPr>
          <w:rFonts w:ascii="HG丸ｺﾞｼｯｸM-PRO" w:eastAsia="HG丸ｺﾞｼｯｸM-PRO" w:hAnsi="HG丸ｺﾞｼｯｸM-PRO" w:hint="eastAsia"/>
        </w:rPr>
        <w:t>代表取締役　○○　○○</w:t>
      </w:r>
    </w:p>
    <w:p w14:paraId="5FAC1912" w14:textId="77777777" w:rsidR="00EB6302" w:rsidRPr="00EB6302" w:rsidRDefault="00EB6302" w:rsidP="00ED77B9">
      <w:pPr>
        <w:rPr>
          <w:rFonts w:ascii="HG丸ｺﾞｼｯｸM-PRO" w:eastAsia="HG丸ｺﾞｼｯｸM-PRO" w:hAnsi="HG丸ｺﾞｼｯｸM-PRO"/>
        </w:rPr>
      </w:pPr>
    </w:p>
    <w:p w14:paraId="6E022C6B" w14:textId="77777777" w:rsidR="00DB3D33" w:rsidRPr="00EB6302" w:rsidRDefault="00E902E9" w:rsidP="00DB3D33">
      <w:pPr>
        <w:ind w:firstLineChars="100" w:firstLine="190"/>
        <w:rPr>
          <w:rFonts w:ascii="HG丸ｺﾞｼｯｸM-PRO" w:eastAsia="HG丸ｺﾞｼｯｸM-PRO" w:hAnsi="HG丸ｺﾞｼｯｸM-PRO"/>
        </w:rPr>
      </w:pPr>
      <w:r w:rsidRPr="00EB6302">
        <w:rPr>
          <w:rFonts w:ascii="HG丸ｺﾞｼｯｸM-PRO" w:eastAsia="HG丸ｺﾞｼｯｸM-PRO" w:hAnsi="HG丸ｺﾞｼｯｸM-PRO" w:hint="eastAsia"/>
        </w:rPr>
        <w:t>当社就業規則第</w:t>
      </w:r>
      <w:r w:rsidR="009B34B8" w:rsidRPr="00EB6302">
        <w:rPr>
          <w:rFonts w:ascii="HG丸ｺﾞｼｯｸM-PRO" w:eastAsia="HG丸ｺﾞｼｯｸM-PRO" w:hAnsi="HG丸ｺﾞｼｯｸM-PRO" w:hint="eastAsia"/>
        </w:rPr>
        <w:t>○</w:t>
      </w:r>
      <w:r w:rsidR="00DB3D33" w:rsidRPr="00EB6302">
        <w:rPr>
          <w:rFonts w:ascii="HG丸ｺﾞｼｯｸM-PRO" w:eastAsia="HG丸ｺﾞｼｯｸM-PRO" w:hAnsi="HG丸ｺﾞｼｯｸM-PRO" w:hint="eastAsia"/>
        </w:rPr>
        <w:t>条</w:t>
      </w:r>
      <w:r w:rsidR="00F56BD2" w:rsidRPr="00EB6302">
        <w:rPr>
          <w:rFonts w:ascii="HG丸ｺﾞｼｯｸM-PRO" w:eastAsia="HG丸ｺﾞｼｯｸM-PRO" w:hAnsi="HG丸ｺﾞｼｯｸM-PRO" w:hint="eastAsia"/>
        </w:rPr>
        <w:t>（休職）</w:t>
      </w:r>
      <w:r w:rsidR="009B34B8" w:rsidRPr="00EB6302">
        <w:rPr>
          <w:rFonts w:ascii="HG丸ｺﾞｼｯｸM-PRO" w:eastAsia="HG丸ｺﾞｼｯｸM-PRO" w:hAnsi="HG丸ｺﾞｼｯｸM-PRO" w:hint="eastAsia"/>
        </w:rPr>
        <w:t>○</w:t>
      </w:r>
      <w:r w:rsidR="000F0BDA" w:rsidRPr="00EB6302">
        <w:rPr>
          <w:rFonts w:ascii="HG丸ｺﾞｼｯｸM-PRO" w:eastAsia="HG丸ｺﾞｼｯｸM-PRO" w:hAnsi="HG丸ｺﾞｼｯｸM-PRO" w:hint="eastAsia"/>
        </w:rPr>
        <w:t>項</w:t>
      </w:r>
      <w:r w:rsidR="009B34B8" w:rsidRPr="00EB6302">
        <w:rPr>
          <w:rFonts w:ascii="HG丸ｺﾞｼｯｸM-PRO" w:eastAsia="HG丸ｺﾞｼｯｸM-PRO" w:hAnsi="HG丸ｺﾞｼｯｸM-PRO" w:hint="eastAsia"/>
        </w:rPr>
        <w:t>○</w:t>
      </w:r>
      <w:r w:rsidR="000F0BDA" w:rsidRPr="00EB6302">
        <w:rPr>
          <w:rFonts w:ascii="HG丸ｺﾞｼｯｸM-PRO" w:eastAsia="HG丸ｺﾞｼｯｸM-PRO" w:hAnsi="HG丸ｺﾞｼｯｸM-PRO" w:hint="eastAsia"/>
        </w:rPr>
        <w:t>号</w:t>
      </w:r>
      <w:r w:rsidR="00DB3D33" w:rsidRPr="00EB6302">
        <w:rPr>
          <w:rFonts w:ascii="HG丸ｺﾞｼｯｸM-PRO" w:eastAsia="HG丸ｺﾞｼｯｸM-PRO" w:hAnsi="HG丸ｺﾞｼｯｸM-PRO" w:hint="eastAsia"/>
        </w:rPr>
        <w:t>に基づき、貴殿に休職を命じます。</w:t>
      </w:r>
    </w:p>
    <w:p w14:paraId="646EEAB2" w14:textId="77777777" w:rsidR="00DB3D33" w:rsidRPr="00EB6302" w:rsidRDefault="00DB3D33" w:rsidP="0030728B">
      <w:pPr>
        <w:spacing w:afterLines="50" w:after="144"/>
        <w:ind w:firstLineChars="100" w:firstLine="190"/>
        <w:rPr>
          <w:rFonts w:ascii="HG丸ｺﾞｼｯｸM-PRO" w:eastAsia="HG丸ｺﾞｼｯｸM-PRO" w:hAnsi="HG丸ｺﾞｼｯｸM-PRO"/>
        </w:rPr>
      </w:pPr>
      <w:r w:rsidRPr="00EB6302">
        <w:rPr>
          <w:rFonts w:ascii="HG丸ｺﾞｼｯｸM-PRO" w:eastAsia="HG丸ｺﾞｼｯｸM-PRO" w:hAnsi="HG丸ｺﾞｼｯｸM-PRO" w:hint="eastAsia"/>
        </w:rPr>
        <w:t>貴殿の休職期間中における取扱いは、下記の通りになりますので、ご確認下さい。</w:t>
      </w:r>
    </w:p>
    <w:p w14:paraId="0E2EA92D" w14:textId="77777777" w:rsidR="00ED77B9" w:rsidRPr="00EB6302" w:rsidRDefault="00ED77B9" w:rsidP="0030728B">
      <w:pPr>
        <w:pStyle w:val="a4"/>
        <w:spacing w:afterLines="50" w:after="144"/>
        <w:rPr>
          <w:rFonts w:ascii="HG丸ｺﾞｼｯｸM-PRO" w:eastAsia="HG丸ｺﾞｼｯｸM-PRO" w:hAnsi="HG丸ｺﾞｼｯｸM-PRO"/>
        </w:rPr>
      </w:pPr>
      <w:r w:rsidRPr="00EB6302">
        <w:rPr>
          <w:rFonts w:ascii="HG丸ｺﾞｼｯｸM-PRO" w:eastAsia="HG丸ｺﾞｼｯｸM-PRO" w:hAnsi="HG丸ｺﾞｼｯｸM-PRO" w:hint="eastAsia"/>
        </w:rPr>
        <w:t>記</w:t>
      </w:r>
    </w:p>
    <w:p w14:paraId="2F1CD627" w14:textId="77777777" w:rsidR="00ED77B9" w:rsidRPr="00EB6302" w:rsidRDefault="00526529" w:rsidP="00ED77B9">
      <w:pPr>
        <w:numPr>
          <w:ilvl w:val="0"/>
          <w:numId w:val="1"/>
        </w:numPr>
        <w:wordWrap/>
        <w:autoSpaceDE/>
        <w:autoSpaceDN/>
        <w:adjustRightInd/>
        <w:spacing w:afterLines="50" w:after="144" w:line="240" w:lineRule="auto"/>
        <w:textAlignment w:val="auto"/>
        <w:rPr>
          <w:rFonts w:ascii="HG丸ｺﾞｼｯｸM-PRO" w:eastAsia="HG丸ｺﾞｼｯｸM-PRO" w:hAnsi="HG丸ｺﾞｼｯｸM-PRO"/>
        </w:rPr>
      </w:pPr>
      <w:r w:rsidRPr="00EB6302">
        <w:rPr>
          <w:rFonts w:ascii="HG丸ｺﾞｼｯｸM-PRO" w:eastAsia="HG丸ｺﾞｼｯｸM-PRO" w:hAnsi="HG丸ｺﾞｼｯｸM-PRO" w:hint="eastAsia"/>
        </w:rPr>
        <w:t>休職期間は</w:t>
      </w:r>
      <w:r w:rsidR="00B37DF2" w:rsidRPr="00EB6302">
        <w:rPr>
          <w:rFonts w:ascii="HG丸ｺﾞｼｯｸM-PRO" w:eastAsia="HG丸ｺﾞｼｯｸM-PRO" w:hAnsi="HG丸ｺﾞｼｯｸM-PRO" w:hint="eastAsia"/>
        </w:rPr>
        <w:t>、</w:t>
      </w:r>
      <w:r w:rsidR="006C6807" w:rsidRPr="00EB6302">
        <w:rPr>
          <w:rFonts w:ascii="HG丸ｺﾞｼｯｸM-PRO" w:eastAsia="HG丸ｺﾞｼｯｸM-PRO" w:hAnsi="HG丸ｺﾞｼｯｸM-PRO" w:hint="eastAsia"/>
        </w:rPr>
        <w:t xml:space="preserve">　　年　　月　　</w:t>
      </w:r>
      <w:r w:rsidR="009B34B8" w:rsidRPr="00EB6302">
        <w:rPr>
          <w:rFonts w:ascii="HG丸ｺﾞｼｯｸM-PRO" w:eastAsia="HG丸ｺﾞｼｯｸM-PRO" w:hAnsi="HG丸ｺﾞｼｯｸM-PRO" w:hint="eastAsia"/>
        </w:rPr>
        <w:t>日</w:t>
      </w:r>
      <w:r w:rsidR="00ED77B9" w:rsidRPr="00EB6302">
        <w:rPr>
          <w:rFonts w:ascii="HG丸ｺﾞｼｯｸM-PRO" w:eastAsia="HG丸ｺﾞｼｯｸM-PRO" w:hAnsi="HG丸ｺﾞｼｯｸM-PRO" w:hint="eastAsia"/>
        </w:rPr>
        <w:t>から</w:t>
      </w:r>
      <w:r w:rsidR="006C6807" w:rsidRPr="00EB6302">
        <w:rPr>
          <w:rFonts w:ascii="HG丸ｺﾞｼｯｸM-PRO" w:eastAsia="HG丸ｺﾞｼｯｸM-PRO" w:hAnsi="HG丸ｺﾞｼｯｸM-PRO" w:hint="eastAsia"/>
        </w:rPr>
        <w:t xml:space="preserve">　　年　　月　　日</w:t>
      </w:r>
      <w:r w:rsidR="00ED77B9" w:rsidRPr="00EB6302">
        <w:rPr>
          <w:rFonts w:ascii="HG丸ｺﾞｼｯｸM-PRO" w:eastAsia="HG丸ｺﾞｼｯｸM-PRO" w:hAnsi="HG丸ｺﾞｼｯｸM-PRO" w:hint="eastAsia"/>
        </w:rPr>
        <w:t>迄であること。</w:t>
      </w:r>
    </w:p>
    <w:p w14:paraId="00504F7E" w14:textId="77777777" w:rsidR="00ED77B9" w:rsidRPr="00EB6302" w:rsidRDefault="00ED77B9" w:rsidP="00ED77B9">
      <w:pPr>
        <w:numPr>
          <w:ilvl w:val="0"/>
          <w:numId w:val="1"/>
        </w:numPr>
        <w:wordWrap/>
        <w:autoSpaceDE/>
        <w:autoSpaceDN/>
        <w:adjustRightInd/>
        <w:spacing w:afterLines="50" w:after="144" w:line="240" w:lineRule="auto"/>
        <w:ind w:left="432" w:hanging="432"/>
        <w:textAlignment w:val="auto"/>
        <w:rPr>
          <w:rFonts w:ascii="HG丸ｺﾞｼｯｸM-PRO" w:eastAsia="HG丸ｺﾞｼｯｸM-PRO" w:hAnsi="HG丸ｺﾞｼｯｸM-PRO"/>
        </w:rPr>
      </w:pPr>
      <w:r w:rsidRPr="00EB6302">
        <w:rPr>
          <w:rFonts w:ascii="HG丸ｺﾞｼｯｸM-PRO" w:eastAsia="HG丸ｺﾞｼｯｸM-PRO" w:hAnsi="HG丸ｺﾞｼｯｸM-PRO" w:hint="eastAsia"/>
        </w:rPr>
        <w:t>会社は、必要に応じて、休職期間満了日迄の間に貴殿との連絡（面談を含む）、あるいは診断書の提出を求めることがあること。</w:t>
      </w:r>
    </w:p>
    <w:p w14:paraId="24064687" w14:textId="77777777" w:rsidR="00ED77B9" w:rsidRPr="00EB6302" w:rsidRDefault="00ED77B9" w:rsidP="00ED77B9">
      <w:pPr>
        <w:numPr>
          <w:ilvl w:val="0"/>
          <w:numId w:val="1"/>
        </w:numPr>
        <w:wordWrap/>
        <w:autoSpaceDE/>
        <w:autoSpaceDN/>
        <w:adjustRightInd/>
        <w:spacing w:afterLines="50" w:after="144" w:line="240" w:lineRule="auto"/>
        <w:ind w:left="432" w:hanging="432"/>
        <w:textAlignment w:val="auto"/>
        <w:rPr>
          <w:rFonts w:ascii="HG丸ｺﾞｼｯｸM-PRO" w:eastAsia="HG丸ｺﾞｼｯｸM-PRO" w:hAnsi="HG丸ｺﾞｼｯｸM-PRO"/>
        </w:rPr>
      </w:pPr>
      <w:r w:rsidRPr="00EB6302">
        <w:rPr>
          <w:rFonts w:ascii="HG丸ｺﾞｼｯｸM-PRO" w:eastAsia="HG丸ｺﾞｼｯｸM-PRO" w:hAnsi="HG丸ｺﾞｼｯｸM-PRO" w:hint="eastAsia"/>
        </w:rPr>
        <w:t>会社は、必要に応じて、休職期間満了日迄の間に、貴殿の家族と連絡（面談を含む）を取り合うことがあること。</w:t>
      </w:r>
    </w:p>
    <w:p w14:paraId="1FCC73E6" w14:textId="77777777" w:rsidR="00ED77B9" w:rsidRPr="00EB6302" w:rsidRDefault="00ED77B9" w:rsidP="00ED77B9">
      <w:pPr>
        <w:numPr>
          <w:ilvl w:val="0"/>
          <w:numId w:val="1"/>
        </w:numPr>
        <w:wordWrap/>
        <w:autoSpaceDE/>
        <w:autoSpaceDN/>
        <w:adjustRightInd/>
        <w:spacing w:afterLines="50" w:after="144" w:line="240" w:lineRule="auto"/>
        <w:ind w:left="432" w:hanging="432"/>
        <w:textAlignment w:val="auto"/>
        <w:rPr>
          <w:rFonts w:ascii="HG丸ｺﾞｼｯｸM-PRO" w:eastAsia="HG丸ｺﾞｼｯｸM-PRO" w:hAnsi="HG丸ｺﾞｼｯｸM-PRO"/>
        </w:rPr>
      </w:pPr>
      <w:r w:rsidRPr="00EB6302">
        <w:rPr>
          <w:rFonts w:ascii="HG丸ｺﾞｼｯｸM-PRO" w:eastAsia="HG丸ｺﾞｼｯｸM-PRO" w:hAnsi="HG丸ｺﾞｼｯｸM-PRO" w:hint="eastAsia"/>
        </w:rPr>
        <w:t>休職期間中は、少なくとも1ヶ月に1回以上、会社に対して、近況の報告を行うこと。</w:t>
      </w:r>
    </w:p>
    <w:p w14:paraId="01871207" w14:textId="77777777" w:rsidR="00ED77B9" w:rsidRPr="00EB6302" w:rsidRDefault="00ED77B9" w:rsidP="00ED77B9">
      <w:pPr>
        <w:numPr>
          <w:ilvl w:val="0"/>
          <w:numId w:val="1"/>
        </w:numPr>
        <w:wordWrap/>
        <w:autoSpaceDE/>
        <w:autoSpaceDN/>
        <w:adjustRightInd/>
        <w:spacing w:afterLines="50" w:after="144" w:line="240" w:lineRule="auto"/>
        <w:ind w:left="432" w:hanging="432"/>
        <w:textAlignment w:val="auto"/>
        <w:rPr>
          <w:rFonts w:ascii="HG丸ｺﾞｼｯｸM-PRO" w:eastAsia="HG丸ｺﾞｼｯｸM-PRO" w:hAnsi="HG丸ｺﾞｼｯｸM-PRO"/>
        </w:rPr>
      </w:pPr>
      <w:r w:rsidRPr="00EB6302">
        <w:rPr>
          <w:rFonts w:ascii="HG丸ｺﾞｼｯｸM-PRO" w:eastAsia="HG丸ｺﾞｼｯｸM-PRO" w:hAnsi="HG丸ｺﾞｼｯｸM-PRO" w:hint="eastAsia"/>
        </w:rPr>
        <w:t>休職期間中に発生する社会保険料の本人負担分については、当月分を翌月</w:t>
      </w:r>
      <w:r w:rsidR="009B34B8" w:rsidRPr="00EB6302">
        <w:rPr>
          <w:rFonts w:ascii="HG丸ｺﾞｼｯｸM-PRO" w:eastAsia="HG丸ｺﾞｼｯｸM-PRO" w:hAnsi="HG丸ｺﾞｼｯｸM-PRO" w:hint="eastAsia"/>
        </w:rPr>
        <w:t>○</w:t>
      </w:r>
      <w:r w:rsidRPr="00EB6302">
        <w:rPr>
          <w:rFonts w:ascii="HG丸ｺﾞｼｯｸM-PRO" w:eastAsia="HG丸ｺﾞｼｯｸM-PRO" w:hAnsi="HG丸ｺﾞｼｯｸM-PRO" w:hint="eastAsia"/>
        </w:rPr>
        <w:t>日までに、所定の口座に振り込むこと。</w:t>
      </w:r>
    </w:p>
    <w:p w14:paraId="35CB575B" w14:textId="77777777" w:rsidR="00ED77B9" w:rsidRPr="00EB6302" w:rsidRDefault="009B34B8" w:rsidP="00ED77B9">
      <w:pPr>
        <w:numPr>
          <w:ilvl w:val="0"/>
          <w:numId w:val="1"/>
        </w:numPr>
        <w:wordWrap/>
        <w:autoSpaceDE/>
        <w:autoSpaceDN/>
        <w:adjustRightInd/>
        <w:spacing w:afterLines="50" w:after="144" w:line="240" w:lineRule="auto"/>
        <w:ind w:left="432" w:hanging="432"/>
        <w:textAlignment w:val="auto"/>
        <w:rPr>
          <w:rFonts w:ascii="HG丸ｺﾞｼｯｸM-PRO" w:eastAsia="HG丸ｺﾞｼｯｸM-PRO" w:hAnsi="HG丸ｺﾞｼｯｸM-PRO"/>
        </w:rPr>
      </w:pPr>
      <w:r w:rsidRPr="00EB6302">
        <w:rPr>
          <w:rFonts w:ascii="HG丸ｺﾞｼｯｸM-PRO" w:eastAsia="HG丸ｺﾞｼｯｸM-PRO" w:hAnsi="HG丸ｺﾞｼｯｸM-PRO" w:hint="eastAsia"/>
        </w:rPr>
        <w:t>復職予定日、また</w:t>
      </w:r>
      <w:r w:rsidR="00ED77B9" w:rsidRPr="00EB6302">
        <w:rPr>
          <w:rFonts w:ascii="HG丸ｺﾞｼｯｸM-PRO" w:eastAsia="HG丸ｺﾞｼｯｸM-PRO" w:hAnsi="HG丸ｺﾞｼｯｸM-PRO" w:hint="eastAsia"/>
        </w:rPr>
        <w:t>は休職期間満了日の</w:t>
      </w:r>
      <w:r w:rsidRPr="00EB6302">
        <w:rPr>
          <w:rFonts w:ascii="HG丸ｺﾞｼｯｸM-PRO" w:eastAsia="HG丸ｺﾞｼｯｸM-PRO" w:hAnsi="HG丸ｺﾞｼｯｸM-PRO" w:hint="eastAsia"/>
        </w:rPr>
        <w:t>○</w:t>
      </w:r>
      <w:r w:rsidR="00ED77B9" w:rsidRPr="00EB6302">
        <w:rPr>
          <w:rFonts w:ascii="HG丸ｺﾞｼｯｸM-PRO" w:eastAsia="HG丸ｺﾞｼｯｸM-PRO" w:hAnsi="HG丸ｺﾞｼｯｸM-PRO" w:hint="eastAsia"/>
        </w:rPr>
        <w:t>週間前までに、主治医の診断書を会社に持参し、人事担当者と面談すること。</w:t>
      </w:r>
    </w:p>
    <w:p w14:paraId="54E31C78" w14:textId="77777777" w:rsidR="00ED77B9" w:rsidRPr="00EB6302" w:rsidRDefault="00ED77B9" w:rsidP="00ED77B9">
      <w:pPr>
        <w:numPr>
          <w:ilvl w:val="0"/>
          <w:numId w:val="1"/>
        </w:numPr>
        <w:wordWrap/>
        <w:autoSpaceDE/>
        <w:autoSpaceDN/>
        <w:adjustRightInd/>
        <w:spacing w:afterLines="50" w:after="144" w:line="240" w:lineRule="auto"/>
        <w:ind w:left="432" w:hanging="432"/>
        <w:textAlignment w:val="auto"/>
        <w:rPr>
          <w:rFonts w:ascii="HG丸ｺﾞｼｯｸM-PRO" w:eastAsia="HG丸ｺﾞｼｯｸM-PRO" w:hAnsi="HG丸ｺﾞｼｯｸM-PRO"/>
        </w:rPr>
      </w:pPr>
      <w:r w:rsidRPr="00EB6302">
        <w:rPr>
          <w:rFonts w:ascii="HG丸ｺﾞｼｯｸM-PRO" w:eastAsia="HG丸ｺﾞｼｯｸM-PRO" w:hAnsi="HG丸ｺﾞｼｯｸM-PRO" w:hint="eastAsia"/>
        </w:rPr>
        <w:t>前項の面談の結果、休職期間満了日以降において、復職可能であると会社が判断した場合は、会社所定の手続きを経て、復職となること。なお、復職後の職務については、会社がその都度定めるものとすること。</w:t>
      </w:r>
    </w:p>
    <w:p w14:paraId="27C807CE" w14:textId="77777777" w:rsidR="00ED77B9" w:rsidRPr="00EB6302" w:rsidRDefault="00ED77B9" w:rsidP="00ED77B9">
      <w:pPr>
        <w:numPr>
          <w:ilvl w:val="0"/>
          <w:numId w:val="1"/>
        </w:numPr>
        <w:wordWrap/>
        <w:autoSpaceDE/>
        <w:autoSpaceDN/>
        <w:adjustRightInd/>
        <w:spacing w:afterLines="50" w:after="144" w:line="240" w:lineRule="auto"/>
        <w:ind w:left="432" w:hanging="432"/>
        <w:textAlignment w:val="auto"/>
        <w:rPr>
          <w:rFonts w:ascii="HG丸ｺﾞｼｯｸM-PRO" w:eastAsia="HG丸ｺﾞｼｯｸM-PRO" w:hAnsi="HG丸ｺﾞｼｯｸM-PRO"/>
        </w:rPr>
      </w:pPr>
      <w:r w:rsidRPr="00EB6302">
        <w:rPr>
          <w:rFonts w:ascii="HG丸ｺﾞｼｯｸM-PRO" w:eastAsia="HG丸ｺﾞｼｯｸM-PRO" w:hAnsi="HG丸ｺﾞｼｯｸM-PRO" w:hint="eastAsia"/>
        </w:rPr>
        <w:t>復職の判断をするにあたり、会社が必要と認める場合は、会社指定医による検診、意見聴取、あるいは診断書の作成等を命じることがありますが、その場合、これに従うこと。</w:t>
      </w:r>
    </w:p>
    <w:p w14:paraId="3FE02601" w14:textId="77777777" w:rsidR="00ED77B9" w:rsidRPr="00EB6302" w:rsidRDefault="00ED77B9" w:rsidP="00ED77B9">
      <w:pPr>
        <w:numPr>
          <w:ilvl w:val="0"/>
          <w:numId w:val="1"/>
        </w:numPr>
        <w:wordWrap/>
        <w:autoSpaceDE/>
        <w:autoSpaceDN/>
        <w:adjustRightInd/>
        <w:spacing w:afterLines="50" w:after="144" w:line="240" w:lineRule="auto"/>
        <w:ind w:left="432" w:hanging="432"/>
        <w:textAlignment w:val="auto"/>
        <w:rPr>
          <w:rFonts w:ascii="HG丸ｺﾞｼｯｸM-PRO" w:eastAsia="HG丸ｺﾞｼｯｸM-PRO" w:hAnsi="HG丸ｺﾞｼｯｸM-PRO"/>
        </w:rPr>
      </w:pPr>
      <w:r w:rsidRPr="00EB6302">
        <w:rPr>
          <w:rFonts w:ascii="HG丸ｺﾞｼｯｸM-PRO" w:eastAsia="HG丸ｺﾞｼｯｸM-PRO" w:hAnsi="HG丸ｺﾞｼｯｸM-PRO" w:hint="eastAsia"/>
        </w:rPr>
        <w:t>前項について、正当な理由なくこれを拒否した場合、第6項の診断書を、休職事由が消滅したか否かの判断材料として採用しないことがあること。</w:t>
      </w:r>
    </w:p>
    <w:p w14:paraId="151EC8BC" w14:textId="77777777" w:rsidR="00ED77B9" w:rsidRPr="00EB6302" w:rsidRDefault="00ED77B9" w:rsidP="00ED77B9">
      <w:pPr>
        <w:numPr>
          <w:ilvl w:val="0"/>
          <w:numId w:val="1"/>
        </w:numPr>
        <w:wordWrap/>
        <w:autoSpaceDE/>
        <w:autoSpaceDN/>
        <w:adjustRightInd/>
        <w:spacing w:afterLines="50" w:after="144" w:line="240" w:lineRule="auto"/>
        <w:ind w:left="432" w:hanging="432"/>
        <w:textAlignment w:val="auto"/>
        <w:rPr>
          <w:rFonts w:ascii="HG丸ｺﾞｼｯｸM-PRO" w:eastAsia="HG丸ｺﾞｼｯｸM-PRO" w:hAnsi="HG丸ｺﾞｼｯｸM-PRO"/>
        </w:rPr>
      </w:pPr>
      <w:r w:rsidRPr="00EB6302">
        <w:rPr>
          <w:rFonts w:ascii="HG丸ｺﾞｼｯｸM-PRO" w:eastAsia="HG丸ｺﾞｼｯｸM-PRO" w:hAnsi="HG丸ｺﾞｼｯｸM-PRO" w:hint="eastAsia"/>
        </w:rPr>
        <w:t>復職の判断基準である治癒とは、健康時に行っていた通常の業務を遂行できる程度に回復し、且つ復職後再発の予見可能性が低い状態をいうものであり、主治医の診断書に加えて、必要に応じて、会社指定医の診断も参考の上、会社が決定するものであること。</w:t>
      </w:r>
    </w:p>
    <w:p w14:paraId="59079C01" w14:textId="77777777" w:rsidR="00ED77B9" w:rsidRPr="00EB6302" w:rsidRDefault="00ED77B9" w:rsidP="00ED77B9">
      <w:pPr>
        <w:numPr>
          <w:ilvl w:val="0"/>
          <w:numId w:val="1"/>
        </w:numPr>
        <w:wordWrap/>
        <w:autoSpaceDE/>
        <w:autoSpaceDN/>
        <w:adjustRightInd/>
        <w:spacing w:afterLines="50" w:after="144" w:line="240" w:lineRule="auto"/>
        <w:ind w:left="432" w:hanging="432"/>
        <w:textAlignment w:val="auto"/>
        <w:rPr>
          <w:rFonts w:ascii="HG丸ｺﾞｼｯｸM-PRO" w:eastAsia="HG丸ｺﾞｼｯｸM-PRO" w:hAnsi="HG丸ｺﾞｼｯｸM-PRO"/>
        </w:rPr>
      </w:pPr>
      <w:r w:rsidRPr="00EB6302">
        <w:rPr>
          <w:rFonts w:ascii="HG丸ｺﾞｼｯｸM-PRO" w:eastAsia="HG丸ｺﾞｼｯｸM-PRO" w:hAnsi="HG丸ｺﾞｼｯｸM-PRO" w:hint="eastAsia"/>
        </w:rPr>
        <w:t>前6項の面談の結果、休職期間満了日以降において、完全な労務提供が困難と判断された場合、あるいは、本人の都合により、面談を実施することができなかった場合、</w:t>
      </w:r>
      <w:r w:rsidR="006C6807" w:rsidRPr="00EB6302">
        <w:rPr>
          <w:rFonts w:ascii="HG丸ｺﾞｼｯｸM-PRO" w:eastAsia="HG丸ｺﾞｼｯｸM-PRO" w:hAnsi="HG丸ｺﾞｼｯｸM-PRO" w:hint="eastAsia"/>
        </w:rPr>
        <w:t xml:space="preserve">　　年　　月　　日</w:t>
      </w:r>
      <w:r w:rsidRPr="00EB6302">
        <w:rPr>
          <w:rFonts w:ascii="HG丸ｺﾞｼｯｸM-PRO" w:eastAsia="HG丸ｺﾞｼｯｸM-PRO" w:hAnsi="HG丸ｺﾞｼｯｸM-PRO" w:hint="eastAsia"/>
        </w:rPr>
        <w:t>をもって当然退職となること。</w:t>
      </w:r>
    </w:p>
    <w:p w14:paraId="13F8A5B0" w14:textId="77777777" w:rsidR="00ED77B9" w:rsidRPr="00EB6302" w:rsidRDefault="00ED77B9" w:rsidP="00ED77B9">
      <w:pPr>
        <w:numPr>
          <w:ilvl w:val="0"/>
          <w:numId w:val="1"/>
        </w:numPr>
        <w:tabs>
          <w:tab w:val="num" w:pos="0"/>
        </w:tabs>
        <w:wordWrap/>
        <w:autoSpaceDE/>
        <w:autoSpaceDN/>
        <w:adjustRightInd/>
        <w:spacing w:afterLines="50" w:after="144" w:line="240" w:lineRule="auto"/>
        <w:textAlignment w:val="auto"/>
        <w:rPr>
          <w:rFonts w:ascii="HG丸ｺﾞｼｯｸM-PRO" w:eastAsia="HG丸ｺﾞｼｯｸM-PRO" w:hAnsi="HG丸ｺﾞｼｯｸM-PRO"/>
        </w:rPr>
      </w:pPr>
      <w:r w:rsidRPr="00EB6302">
        <w:rPr>
          <w:rFonts w:ascii="HG丸ｺﾞｼｯｸM-PRO" w:eastAsia="HG丸ｺﾞｼｯｸM-PRO" w:hAnsi="HG丸ｺﾞｼｯｸM-PRO" w:hint="eastAsia"/>
        </w:rPr>
        <w:t>休職期間中は、</w:t>
      </w:r>
      <w:r w:rsidR="00526529" w:rsidRPr="00EB6302">
        <w:rPr>
          <w:rFonts w:ascii="HG丸ｺﾞｼｯｸM-PRO" w:eastAsia="HG丸ｺﾞｼｯｸM-PRO" w:hAnsi="HG丸ｺﾞｼｯｸM-PRO" w:hint="eastAsia"/>
        </w:rPr>
        <w:t>傷病手当金を申請するものとし、</w:t>
      </w:r>
      <w:r w:rsidRPr="00EB6302">
        <w:rPr>
          <w:rFonts w:ascii="HG丸ｺﾞｼｯｸM-PRO" w:eastAsia="HG丸ｺﾞｼｯｸM-PRO" w:hAnsi="HG丸ｺﾞｼｯｸM-PRO" w:hint="eastAsia"/>
        </w:rPr>
        <w:t>会社はその間の給与は支給しないこと。</w:t>
      </w:r>
    </w:p>
    <w:p w14:paraId="44F903D0" w14:textId="152C3FF7" w:rsidR="00ED77B9" w:rsidRPr="00EB6302" w:rsidRDefault="00EB6302" w:rsidP="00FB79CD">
      <w:pPr>
        <w:pStyle w:val="a3"/>
        <w:rPr>
          <w:rFonts w:ascii="HG丸ｺﾞｼｯｸM-PRO" w:eastAsia="HG丸ｺﾞｼｯｸM-PRO" w:hAnsi="HG丸ｺﾞｼｯｸM-PRO"/>
        </w:rPr>
      </w:pPr>
      <w:r w:rsidRPr="00EB6302">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1DA0D44A" wp14:editId="55ED8C4D">
                <wp:simplePos x="0" y="0"/>
                <wp:positionH relativeFrom="column">
                  <wp:posOffset>38735</wp:posOffset>
                </wp:positionH>
                <wp:positionV relativeFrom="paragraph">
                  <wp:posOffset>173990</wp:posOffset>
                </wp:positionV>
                <wp:extent cx="5904230" cy="0"/>
                <wp:effectExtent l="5715" t="9525" r="508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4230"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BE4615" id="_x0000_t32" coordsize="21600,21600" o:spt="32" o:oned="t" path="m,l21600,21600e" filled="f">
                <v:path arrowok="t" fillok="f" o:connecttype="none"/>
                <o:lock v:ext="edit" shapetype="t"/>
              </v:shapetype>
              <v:shape id="AutoShape 3" o:spid="_x0000_s1026" type="#_x0000_t32" style="position:absolute;left:0;text-align:left;margin-left:3.05pt;margin-top:13.7pt;width:464.9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">
                <v:stroke dashstyle="longDashDotDot"/>
              </v:shape>
            </w:pict>
          </mc:Fallback>
        </mc:AlternateContent>
      </w:r>
      <w:r w:rsidR="00ED77B9" w:rsidRPr="00EB6302">
        <w:rPr>
          <w:rFonts w:ascii="HG丸ｺﾞｼｯｸM-PRO" w:eastAsia="HG丸ｺﾞｼｯｸM-PRO" w:hAnsi="HG丸ｺﾞｼｯｸM-PRO" w:hint="eastAsia"/>
        </w:rPr>
        <w:t>以上</w:t>
      </w:r>
    </w:p>
    <w:p w14:paraId="537F3AA1" w14:textId="77777777" w:rsidR="00EB6302" w:rsidRDefault="00EB6302" w:rsidP="00973262">
      <w:pPr>
        <w:spacing w:afterLines="50" w:after="144"/>
        <w:ind w:right="202" w:firstLineChars="100" w:firstLine="190"/>
        <w:rPr>
          <w:rFonts w:ascii="HG丸ｺﾞｼｯｸM-PRO" w:eastAsia="HG丸ｺﾞｼｯｸM-PRO" w:hAnsi="HG丸ｺﾞｼｯｸM-PRO"/>
        </w:rPr>
      </w:pPr>
    </w:p>
    <w:p w14:paraId="20142937" w14:textId="34D110D3" w:rsidR="00E7754A" w:rsidRPr="00EB6302" w:rsidRDefault="00ED77B9" w:rsidP="00973262">
      <w:pPr>
        <w:spacing w:afterLines="50" w:after="144"/>
        <w:ind w:right="202" w:firstLineChars="100" w:firstLine="190"/>
        <w:rPr>
          <w:rFonts w:ascii="HG丸ｺﾞｼｯｸM-PRO" w:eastAsia="HG丸ｺﾞｼｯｸM-PRO" w:hAnsi="HG丸ｺﾞｼｯｸM-PRO"/>
        </w:rPr>
      </w:pPr>
      <w:r w:rsidRPr="00EB6302">
        <w:rPr>
          <w:rFonts w:ascii="HG丸ｺﾞｼｯｸM-PRO" w:eastAsia="HG丸ｺﾞｼｯｸM-PRO" w:hAnsi="HG丸ｺﾞｼｯｸM-PRO" w:hint="eastAsia"/>
        </w:rPr>
        <w:t>上記確認事項に関して、会社より説明を受け、その内容について同意致します。</w:t>
      </w:r>
    </w:p>
    <w:p w14:paraId="407DF6FA" w14:textId="169F0FD1" w:rsidR="0030728B" w:rsidRDefault="0030728B" w:rsidP="0030728B">
      <w:pPr>
        <w:spacing w:afterLines="50" w:after="144"/>
        <w:ind w:right="202" w:firstLineChars="100" w:firstLine="190"/>
        <w:jc w:val="right"/>
        <w:rPr>
          <w:rFonts w:ascii="HG丸ｺﾞｼｯｸM-PRO" w:eastAsia="HG丸ｺﾞｼｯｸM-PRO" w:hAnsi="HG丸ｺﾞｼｯｸM-PRO"/>
        </w:rPr>
      </w:pPr>
      <w:r w:rsidRPr="00EB6302">
        <w:rPr>
          <w:rFonts w:ascii="HG丸ｺﾞｼｯｸM-PRO" w:eastAsia="HG丸ｺﾞｼｯｸM-PRO" w:hAnsi="HG丸ｺﾞｼｯｸM-PRO" w:hint="eastAsia"/>
        </w:rPr>
        <w:t>年　　月　　日</w:t>
      </w:r>
    </w:p>
    <w:p w14:paraId="6F2E8D14" w14:textId="77777777" w:rsidR="0076223F" w:rsidRPr="00EB6302" w:rsidRDefault="0076223F" w:rsidP="0030728B">
      <w:pPr>
        <w:spacing w:afterLines="50" w:after="144"/>
        <w:ind w:right="202" w:firstLineChars="100" w:firstLine="190"/>
        <w:jc w:val="right"/>
        <w:rPr>
          <w:rFonts w:ascii="HG丸ｺﾞｼｯｸM-PRO" w:eastAsia="HG丸ｺﾞｼｯｸM-PRO" w:hAnsi="HG丸ｺﾞｼｯｸM-PRO" w:hint="eastAsia"/>
        </w:rPr>
      </w:pPr>
    </w:p>
    <w:p w14:paraId="3B78A00D" w14:textId="77777777" w:rsidR="0030728B" w:rsidRPr="00EB6302" w:rsidRDefault="0030728B" w:rsidP="0030728B">
      <w:pPr>
        <w:spacing w:afterLines="50" w:after="144"/>
        <w:ind w:right="202" w:firstLineChars="100" w:firstLine="190"/>
        <w:jc w:val="right"/>
        <w:rPr>
          <w:rFonts w:ascii="HG丸ｺﾞｼｯｸM-PRO" w:eastAsia="HG丸ｺﾞｼｯｸM-PRO" w:hAnsi="HG丸ｺﾞｼｯｸM-PRO"/>
          <w:u w:val="single"/>
        </w:rPr>
      </w:pPr>
      <w:r w:rsidRPr="00EB6302">
        <w:rPr>
          <w:rFonts w:ascii="HG丸ｺﾞｼｯｸM-PRO" w:eastAsia="HG丸ｺﾞｼｯｸM-PRO" w:hAnsi="HG丸ｺﾞｼｯｸM-PRO" w:hint="eastAsia"/>
          <w:u w:val="single"/>
        </w:rPr>
        <w:t>氏名　　　　　　　　　　　印</w:t>
      </w:r>
    </w:p>
    <w:sectPr w:rsidR="0030728B" w:rsidRPr="00EB6302" w:rsidSect="00FC71E9">
      <w:pgSz w:w="11906" w:h="16838" w:code="9"/>
      <w:pgMar w:top="1418" w:right="1418" w:bottom="1134" w:left="1418" w:header="851" w:footer="992" w:gutter="0"/>
      <w:cols w:space="425"/>
      <w:docGrid w:type="linesAndChars" w:linePitch="288"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6558" w14:textId="77777777" w:rsidR="00A62A56" w:rsidRDefault="00A62A56" w:rsidP="00F07B4B">
      <w:pPr>
        <w:spacing w:line="240" w:lineRule="auto"/>
      </w:pPr>
      <w:r>
        <w:separator/>
      </w:r>
    </w:p>
  </w:endnote>
  <w:endnote w:type="continuationSeparator" w:id="0">
    <w:p w14:paraId="4E8DFBF4" w14:textId="77777777" w:rsidR="00A62A56" w:rsidRDefault="00A62A56" w:rsidP="00F0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14C69" w14:textId="77777777" w:rsidR="00A62A56" w:rsidRDefault="00A62A56" w:rsidP="00F07B4B">
      <w:pPr>
        <w:spacing w:line="240" w:lineRule="auto"/>
      </w:pPr>
      <w:r>
        <w:separator/>
      </w:r>
    </w:p>
  </w:footnote>
  <w:footnote w:type="continuationSeparator" w:id="0">
    <w:p w14:paraId="6A6951DE" w14:textId="77777777" w:rsidR="00A62A56" w:rsidRDefault="00A62A56" w:rsidP="00F07B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A1157"/>
    <w:multiLevelType w:val="hybridMultilevel"/>
    <w:tmpl w:val="A446A112"/>
    <w:lvl w:ilvl="0" w:tplc="9064B3EA">
      <w:start w:val="1"/>
      <w:numFmt w:val="decimal"/>
      <w:lvlText w:val="%1."/>
      <w:lvlJc w:val="left"/>
      <w:pPr>
        <w:tabs>
          <w:tab w:val="num" w:pos="454"/>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B9"/>
    <w:rsid w:val="000F0BDA"/>
    <w:rsid w:val="001B73F9"/>
    <w:rsid w:val="0028366E"/>
    <w:rsid w:val="0030728B"/>
    <w:rsid w:val="00312E68"/>
    <w:rsid w:val="004B3691"/>
    <w:rsid w:val="00503D5C"/>
    <w:rsid w:val="00526529"/>
    <w:rsid w:val="00570AA3"/>
    <w:rsid w:val="00575860"/>
    <w:rsid w:val="005B0E37"/>
    <w:rsid w:val="005F5E40"/>
    <w:rsid w:val="00691CD4"/>
    <w:rsid w:val="006B29D6"/>
    <w:rsid w:val="006C6807"/>
    <w:rsid w:val="0076223F"/>
    <w:rsid w:val="007934D8"/>
    <w:rsid w:val="00824039"/>
    <w:rsid w:val="008A37D8"/>
    <w:rsid w:val="008A5F30"/>
    <w:rsid w:val="008B6D8F"/>
    <w:rsid w:val="00931A60"/>
    <w:rsid w:val="00935887"/>
    <w:rsid w:val="00973262"/>
    <w:rsid w:val="009A67D0"/>
    <w:rsid w:val="009B34B8"/>
    <w:rsid w:val="00A435DB"/>
    <w:rsid w:val="00A575C3"/>
    <w:rsid w:val="00A62A56"/>
    <w:rsid w:val="00A67660"/>
    <w:rsid w:val="00A812B1"/>
    <w:rsid w:val="00A9108A"/>
    <w:rsid w:val="00A95AA0"/>
    <w:rsid w:val="00A967A7"/>
    <w:rsid w:val="00B31D1F"/>
    <w:rsid w:val="00B37DF2"/>
    <w:rsid w:val="00B54FE2"/>
    <w:rsid w:val="00B80B92"/>
    <w:rsid w:val="00BB084F"/>
    <w:rsid w:val="00BD5115"/>
    <w:rsid w:val="00C54411"/>
    <w:rsid w:val="00C55EDD"/>
    <w:rsid w:val="00C9717A"/>
    <w:rsid w:val="00CC0D26"/>
    <w:rsid w:val="00D7749D"/>
    <w:rsid w:val="00D867A2"/>
    <w:rsid w:val="00DB3D33"/>
    <w:rsid w:val="00E7754A"/>
    <w:rsid w:val="00E902E9"/>
    <w:rsid w:val="00EA027A"/>
    <w:rsid w:val="00EB6302"/>
    <w:rsid w:val="00EC3C6C"/>
    <w:rsid w:val="00ED77B9"/>
    <w:rsid w:val="00F07B4B"/>
    <w:rsid w:val="00F32E5F"/>
    <w:rsid w:val="00F56BD2"/>
    <w:rsid w:val="00F90A5A"/>
    <w:rsid w:val="00FB79CD"/>
    <w:rsid w:val="00FC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36C971"/>
  <w15:chartTrackingRefBased/>
  <w15:docId w15:val="{DE1014B1-55F4-4785-984E-AAD0DD0E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77B9"/>
    <w:pPr>
      <w:widowControl w:val="0"/>
      <w:wordWrap w:val="0"/>
      <w:autoSpaceDE w:val="0"/>
      <w:autoSpaceDN w:val="0"/>
      <w:adjustRightInd w:val="0"/>
      <w:spacing w:line="240" w:lineRule="atLeast"/>
      <w:jc w:val="both"/>
      <w:textAlignment w:val="baseline"/>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D77B9"/>
    <w:pPr>
      <w:wordWrap/>
      <w:autoSpaceDE/>
      <w:autoSpaceDN/>
      <w:adjustRightInd/>
      <w:spacing w:line="240" w:lineRule="auto"/>
      <w:jc w:val="right"/>
      <w:textAlignment w:val="auto"/>
    </w:pPr>
    <w:rPr>
      <w:rFonts w:ascii="Century"/>
      <w:kern w:val="2"/>
      <w:szCs w:val="24"/>
    </w:rPr>
  </w:style>
  <w:style w:type="paragraph" w:styleId="a4">
    <w:name w:val="Note Heading"/>
    <w:basedOn w:val="a"/>
    <w:next w:val="a"/>
    <w:rsid w:val="00ED77B9"/>
    <w:pPr>
      <w:wordWrap/>
      <w:autoSpaceDE/>
      <w:autoSpaceDN/>
      <w:spacing w:line="240" w:lineRule="auto"/>
      <w:jc w:val="center"/>
    </w:pPr>
    <w:rPr>
      <w:rFonts w:ascii="Century"/>
      <w:kern w:val="2"/>
      <w:szCs w:val="20"/>
    </w:rPr>
  </w:style>
  <w:style w:type="paragraph" w:styleId="a5">
    <w:name w:val="header"/>
    <w:basedOn w:val="a"/>
    <w:link w:val="a6"/>
    <w:rsid w:val="00F07B4B"/>
    <w:pPr>
      <w:tabs>
        <w:tab w:val="center" w:pos="4252"/>
        <w:tab w:val="right" w:pos="8504"/>
      </w:tabs>
      <w:snapToGrid w:val="0"/>
    </w:pPr>
  </w:style>
  <w:style w:type="character" w:customStyle="1" w:styleId="a6">
    <w:name w:val="ヘッダー (文字)"/>
    <w:link w:val="a5"/>
    <w:rsid w:val="00F07B4B"/>
    <w:rPr>
      <w:rFonts w:ascii="ＭＳ 明朝"/>
      <w:sz w:val="21"/>
      <w:szCs w:val="21"/>
    </w:rPr>
  </w:style>
  <w:style w:type="paragraph" w:styleId="a7">
    <w:name w:val="footer"/>
    <w:basedOn w:val="a"/>
    <w:link w:val="a8"/>
    <w:rsid w:val="00F07B4B"/>
    <w:pPr>
      <w:tabs>
        <w:tab w:val="center" w:pos="4252"/>
        <w:tab w:val="right" w:pos="8504"/>
      </w:tabs>
      <w:snapToGrid w:val="0"/>
    </w:pPr>
  </w:style>
  <w:style w:type="character" w:customStyle="1" w:styleId="a8">
    <w:name w:val="フッター (文字)"/>
    <w:link w:val="a7"/>
    <w:rsid w:val="00F07B4B"/>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休職確認書</vt:lpstr>
      <vt:lpstr>休職確認書</vt:lpstr>
    </vt:vector>
  </TitlesOfParts>
  <Company>竹内社労士事務所</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休職確認書</dc:title>
  <dc:subject/>
  <dc:creator>森口</dc:creator>
  <cp:keywords/>
  <cp:lastModifiedBy>森口貴文</cp:lastModifiedBy>
  <cp:revision>3</cp:revision>
  <dcterms:created xsi:type="dcterms:W3CDTF">2021-05-31T02:22:00Z</dcterms:created>
  <dcterms:modified xsi:type="dcterms:W3CDTF">2021-05-31T02:49:00Z</dcterms:modified>
</cp:coreProperties>
</file>